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CB950" w14:textId="4DCFF950" w:rsidR="00DB1D2D" w:rsidRPr="00813902" w:rsidRDefault="00DB1D2D" w:rsidP="00DB1D2D">
      <w:pPr>
        <w:pStyle w:val="NoSpacing"/>
        <w:jc w:val="center"/>
        <w:rPr>
          <w:rFonts w:ascii="Segoe UI" w:hAnsi="Segoe UI"/>
          <w:sz w:val="18"/>
          <w:szCs w:val="18"/>
          <w:u w:val="single"/>
        </w:rPr>
      </w:pPr>
      <w:r w:rsidRPr="00813902">
        <w:rPr>
          <w:rStyle w:val="normaltextrun"/>
          <w:rFonts w:ascii="Aptos" w:hAnsi="Aptos" w:cs="Segoe UI"/>
          <w:b/>
          <w:bCs/>
          <w:u w:val="single"/>
        </w:rPr>
        <w:t>Academic Integrity Warning Form</w:t>
      </w:r>
    </w:p>
    <w:p w14:paraId="0BDE1AAA" w14:textId="77777777" w:rsidR="00DB1D2D" w:rsidRDefault="00DB1D2D" w:rsidP="00DB1D2D">
      <w:pPr>
        <w:pStyle w:val="NoSpacing"/>
        <w:rPr>
          <w:rFonts w:ascii="Segoe UI" w:hAnsi="Segoe UI"/>
          <w:sz w:val="18"/>
          <w:szCs w:val="18"/>
        </w:rPr>
      </w:pPr>
      <w:r>
        <w:rPr>
          <w:rStyle w:val="eop"/>
          <w:rFonts w:ascii="Aptos" w:hAnsi="Aptos" w:cs="Segoe UI"/>
        </w:rPr>
        <w:t> </w:t>
      </w:r>
    </w:p>
    <w:p w14:paraId="588AD58B" w14:textId="4F9C6DF1" w:rsidR="00813902" w:rsidRPr="00813902" w:rsidRDefault="00813902" w:rsidP="00DB1D2D">
      <w:pPr>
        <w:pStyle w:val="NoSpacing"/>
        <w:rPr>
          <w:rStyle w:val="normaltextrun"/>
          <w:rFonts w:ascii="Aptos" w:hAnsi="Aptos" w:cs="Segoe UI"/>
        </w:rPr>
      </w:pPr>
      <w:r w:rsidRPr="00813902">
        <w:rPr>
          <w:rStyle w:val="normaltextrun"/>
          <w:rFonts w:ascii="Aptos" w:hAnsi="Aptos" w:cs="Segoe UI"/>
          <w:u w:val="single"/>
        </w:rPr>
        <w:t>For Faculty</w:t>
      </w:r>
      <w:r w:rsidRPr="00813902">
        <w:rPr>
          <w:rStyle w:val="normaltextrun"/>
          <w:rFonts w:ascii="Aptos" w:hAnsi="Aptos" w:cs="Segoe UI"/>
        </w:rPr>
        <w:t xml:space="preserve">: </w:t>
      </w:r>
    </w:p>
    <w:p w14:paraId="6DEB1B5D" w14:textId="632814F2" w:rsidR="00813902" w:rsidRPr="00813902" w:rsidRDefault="00813902" w:rsidP="009F2670">
      <w:pPr>
        <w:pStyle w:val="NoSpacing"/>
        <w:numPr>
          <w:ilvl w:val="0"/>
          <w:numId w:val="1"/>
        </w:numPr>
        <w:rPr>
          <w:sz w:val="20"/>
          <w:szCs w:val="20"/>
        </w:rPr>
      </w:pPr>
      <w:r w:rsidRPr="00201B8B">
        <w:rPr>
          <w:b/>
          <w:bCs/>
          <w:sz w:val="20"/>
          <w:szCs w:val="20"/>
        </w:rPr>
        <w:t>Complete the Incident Summary</w:t>
      </w:r>
      <w:r w:rsidRPr="00813902">
        <w:rPr>
          <w:sz w:val="20"/>
          <w:szCs w:val="20"/>
        </w:rPr>
        <w:t>: Begin by filling out the "Reporting Instructor’s Incident Summary" section of the form.</w:t>
      </w:r>
    </w:p>
    <w:p w14:paraId="79363FA1" w14:textId="1354B8AA" w:rsidR="00813902" w:rsidRPr="00813902" w:rsidRDefault="00813902" w:rsidP="009F2670">
      <w:pPr>
        <w:pStyle w:val="NoSpacing"/>
        <w:numPr>
          <w:ilvl w:val="0"/>
          <w:numId w:val="1"/>
        </w:numPr>
        <w:rPr>
          <w:sz w:val="20"/>
          <w:szCs w:val="20"/>
        </w:rPr>
      </w:pPr>
      <w:r w:rsidRPr="00813902">
        <w:rPr>
          <w:b/>
          <w:bCs/>
          <w:sz w:val="20"/>
          <w:szCs w:val="20"/>
        </w:rPr>
        <w:t>Request a Meeting with the Student</w:t>
      </w:r>
      <w:r w:rsidRPr="00813902">
        <w:rPr>
          <w:sz w:val="20"/>
          <w:szCs w:val="20"/>
        </w:rPr>
        <w:t xml:space="preserve">: Send the student an email to schedule a meeting. Please suggest multiple meeting times for their convenience. Attach the Incident Summary form to this email. Encourage the student to bring any relevant materials to the meeting. Suggest that they </w:t>
      </w:r>
      <w:r w:rsidR="009F2670">
        <w:rPr>
          <w:sz w:val="20"/>
          <w:szCs w:val="20"/>
        </w:rPr>
        <w:t>outline</w:t>
      </w:r>
      <w:r w:rsidRPr="00813902">
        <w:rPr>
          <w:sz w:val="20"/>
          <w:szCs w:val="20"/>
        </w:rPr>
        <w:t xml:space="preserve"> their summary of the incident </w:t>
      </w:r>
      <w:r w:rsidR="009F2670">
        <w:rPr>
          <w:sz w:val="20"/>
          <w:szCs w:val="20"/>
        </w:rPr>
        <w:t>to prepare for the meeting</w:t>
      </w:r>
      <w:r w:rsidRPr="00813902">
        <w:rPr>
          <w:sz w:val="20"/>
          <w:szCs w:val="20"/>
        </w:rPr>
        <w:t>.</w:t>
      </w:r>
    </w:p>
    <w:p w14:paraId="41675927" w14:textId="77777777" w:rsidR="009F2670" w:rsidRDefault="00813902" w:rsidP="009F2670">
      <w:pPr>
        <w:pStyle w:val="NoSpacing"/>
        <w:numPr>
          <w:ilvl w:val="0"/>
          <w:numId w:val="1"/>
        </w:numPr>
        <w:rPr>
          <w:sz w:val="20"/>
          <w:szCs w:val="20"/>
        </w:rPr>
      </w:pPr>
      <w:r w:rsidRPr="00813902">
        <w:rPr>
          <w:b/>
          <w:bCs/>
          <w:sz w:val="20"/>
          <w:szCs w:val="20"/>
        </w:rPr>
        <w:t>Finish the Form Together</w:t>
      </w:r>
      <w:r w:rsidRPr="00813902">
        <w:rPr>
          <w:sz w:val="20"/>
          <w:szCs w:val="20"/>
        </w:rPr>
        <w:t xml:space="preserve">: During the meeting with the student, complete the remaining sections of the form. This should be done before submitting the form </w:t>
      </w:r>
      <w:r w:rsidR="009F2670">
        <w:rPr>
          <w:sz w:val="20"/>
          <w:szCs w:val="20"/>
        </w:rPr>
        <w:t xml:space="preserve">via the Warning Notification Form. </w:t>
      </w:r>
    </w:p>
    <w:p w14:paraId="7BC3C840" w14:textId="5EE82997" w:rsidR="009F2670" w:rsidRDefault="009F2670" w:rsidP="009F2670">
      <w:pPr>
        <w:pStyle w:val="NoSpacing"/>
        <w:numPr>
          <w:ilvl w:val="0"/>
          <w:numId w:val="1"/>
        </w:numPr>
        <w:rPr>
          <w:sz w:val="20"/>
          <w:szCs w:val="20"/>
        </w:rPr>
      </w:pPr>
      <w:r>
        <w:rPr>
          <w:b/>
          <w:bCs/>
          <w:sz w:val="20"/>
          <w:szCs w:val="20"/>
        </w:rPr>
        <w:t>Submit the Form</w:t>
      </w:r>
      <w:r w:rsidRPr="009F2670">
        <w:rPr>
          <w:sz w:val="20"/>
          <w:szCs w:val="20"/>
        </w:rPr>
        <w:t>:</w:t>
      </w:r>
      <w:r>
        <w:rPr>
          <w:sz w:val="20"/>
          <w:szCs w:val="20"/>
        </w:rPr>
        <w:t xml:space="preserve"> </w:t>
      </w:r>
      <w:r w:rsidRPr="009F2670">
        <w:rPr>
          <w:sz w:val="20"/>
          <w:szCs w:val="20"/>
        </w:rPr>
        <w:t xml:space="preserve">MySlice </w:t>
      </w:r>
      <w:r w:rsidRPr="009F2670">
        <w:rPr>
          <w:sz w:val="20"/>
          <w:szCs w:val="20"/>
        </w:rPr>
        <w:sym w:font="Wingdings" w:char="F0E0"/>
      </w:r>
      <w:r w:rsidRPr="009F2670">
        <w:rPr>
          <w:sz w:val="20"/>
          <w:szCs w:val="20"/>
        </w:rPr>
        <w:t xml:space="preserve"> Faculty &amp; Advisors </w:t>
      </w:r>
      <w:r w:rsidRPr="009F2670">
        <w:rPr>
          <w:sz w:val="20"/>
          <w:szCs w:val="20"/>
        </w:rPr>
        <w:sym w:font="Wingdings" w:char="F0E0"/>
      </w:r>
      <w:r w:rsidRPr="009F2670">
        <w:rPr>
          <w:sz w:val="20"/>
          <w:szCs w:val="20"/>
        </w:rPr>
        <w:t xml:space="preserve"> Academic Integrity – New Case </w:t>
      </w:r>
      <w:r w:rsidRPr="009F2670">
        <w:rPr>
          <w:sz w:val="20"/>
          <w:szCs w:val="20"/>
        </w:rPr>
        <w:sym w:font="Wingdings" w:char="F0E0"/>
      </w:r>
      <w:r w:rsidRPr="009F2670">
        <w:rPr>
          <w:sz w:val="20"/>
          <w:szCs w:val="20"/>
        </w:rPr>
        <w:t xml:space="preserve"> Warning Notification (Under Report Type) </w:t>
      </w:r>
    </w:p>
    <w:p w14:paraId="721D6A8C" w14:textId="77777777" w:rsidR="009F2670" w:rsidRPr="00813902" w:rsidRDefault="009F2670" w:rsidP="009F2670">
      <w:pPr>
        <w:pStyle w:val="NoSpacing"/>
        <w:numPr>
          <w:ilvl w:val="1"/>
          <w:numId w:val="1"/>
        </w:numPr>
        <w:rPr>
          <w:sz w:val="20"/>
          <w:szCs w:val="20"/>
        </w:rPr>
      </w:pPr>
      <w:r>
        <w:rPr>
          <w:b/>
          <w:bCs/>
          <w:sz w:val="20"/>
          <w:szCs w:val="20"/>
        </w:rPr>
        <w:t>Note</w:t>
      </w:r>
      <w:r w:rsidRPr="009F2670">
        <w:rPr>
          <w:sz w:val="20"/>
          <w:szCs w:val="20"/>
        </w:rPr>
        <w:t>:</w:t>
      </w:r>
      <w:r>
        <w:rPr>
          <w:sz w:val="20"/>
          <w:szCs w:val="20"/>
        </w:rPr>
        <w:t xml:space="preserve"> </w:t>
      </w:r>
      <w:r w:rsidRPr="00813902">
        <w:rPr>
          <w:sz w:val="20"/>
          <w:szCs w:val="20"/>
        </w:rPr>
        <w:t>a copy of the completed form will be provided to the student for their records.</w:t>
      </w:r>
      <w:r>
        <w:rPr>
          <w:sz w:val="20"/>
          <w:szCs w:val="20"/>
        </w:rPr>
        <w:t xml:space="preserve"> </w:t>
      </w:r>
    </w:p>
    <w:p w14:paraId="3B38D102" w14:textId="6D8D75F1" w:rsidR="009F2670" w:rsidRPr="009F2670" w:rsidRDefault="009F2670" w:rsidP="009F2670">
      <w:pPr>
        <w:pStyle w:val="NoSpacing"/>
        <w:ind w:left="1080"/>
        <w:rPr>
          <w:sz w:val="20"/>
          <w:szCs w:val="20"/>
        </w:rPr>
      </w:pPr>
    </w:p>
    <w:p w14:paraId="59CBA9CA" w14:textId="1F16BEA2" w:rsidR="00813902" w:rsidRPr="00813902" w:rsidRDefault="00813902" w:rsidP="00DB1D2D">
      <w:pPr>
        <w:pStyle w:val="NoSpacing"/>
        <w:rPr>
          <w:rFonts w:cs="Segoe UI"/>
        </w:rPr>
      </w:pPr>
      <w:r w:rsidRPr="00813902">
        <w:rPr>
          <w:rStyle w:val="eop"/>
          <w:rFonts w:cs="Segoe UI"/>
          <w:u w:val="single"/>
        </w:rPr>
        <w:t>For Students</w:t>
      </w:r>
      <w:r>
        <w:rPr>
          <w:rStyle w:val="eop"/>
          <w:rFonts w:cs="Segoe UI"/>
        </w:rPr>
        <w:t xml:space="preserve">: </w:t>
      </w:r>
    </w:p>
    <w:p w14:paraId="7C779D39" w14:textId="0F79F172" w:rsidR="00813902" w:rsidRPr="00813902" w:rsidRDefault="00813902" w:rsidP="00DB1D2D">
      <w:pPr>
        <w:pStyle w:val="NoSpacing"/>
        <w:rPr>
          <w:rStyle w:val="normaltextrun"/>
          <w:rFonts w:cs="Segoe UI"/>
          <w:sz w:val="20"/>
          <w:szCs w:val="20"/>
        </w:rPr>
      </w:pPr>
      <w:r w:rsidRPr="00813902">
        <w:rPr>
          <w:rStyle w:val="normaltextrun"/>
          <w:rFonts w:cs="Segoe UI"/>
          <w:b/>
          <w:bCs/>
          <w:sz w:val="20"/>
          <w:szCs w:val="20"/>
        </w:rPr>
        <w:t>Your Rights</w:t>
      </w:r>
      <w:r w:rsidRPr="00813902">
        <w:rPr>
          <w:rStyle w:val="normaltextrun"/>
          <w:rFonts w:cs="Segoe UI"/>
          <w:sz w:val="20"/>
          <w:szCs w:val="20"/>
        </w:rPr>
        <w:t xml:space="preserve">: You are not required to agree with the grade sanction or any other part of this form. If you disagree with any part of the conversation, and would like to request a faculty interview, please indicate this at the end of the form before </w:t>
      </w:r>
      <w:r>
        <w:rPr>
          <w:rStyle w:val="normaltextrun"/>
          <w:rFonts w:cs="Segoe UI"/>
          <w:sz w:val="20"/>
          <w:szCs w:val="20"/>
        </w:rPr>
        <w:t>your faculty member submits</w:t>
      </w:r>
      <w:r w:rsidRPr="00813902">
        <w:rPr>
          <w:rStyle w:val="normaltextrun"/>
          <w:rFonts w:cs="Segoe UI"/>
          <w:sz w:val="20"/>
          <w:szCs w:val="20"/>
        </w:rPr>
        <w:t xml:space="preserve"> it to the AIO team.</w:t>
      </w:r>
    </w:p>
    <w:p w14:paraId="598BB2FB" w14:textId="3E772949" w:rsidR="00DB1D2D" w:rsidRDefault="00DB1D2D" w:rsidP="00DB1D2D">
      <w:pPr>
        <w:pStyle w:val="NoSpacing"/>
        <w:rPr>
          <w:rFonts w:ascii="Segoe UI" w:hAnsi="Segoe UI"/>
          <w:sz w:val="18"/>
          <w:szCs w:val="18"/>
        </w:rPr>
      </w:pPr>
      <w:r>
        <w:rPr>
          <w:rStyle w:val="eop"/>
          <w:rFonts w:ascii="Aptos" w:hAnsi="Aptos" w:cs="Segoe UI"/>
        </w:rPr>
        <w:t> </w:t>
      </w:r>
    </w:p>
    <w:p w14:paraId="5E7870B2" w14:textId="77777777" w:rsidR="00813902" w:rsidRDefault="00813902" w:rsidP="00DB1D2D">
      <w:pPr>
        <w:pStyle w:val="NoSpacing"/>
        <w:rPr>
          <w:rStyle w:val="normaltextrun"/>
          <w:rFonts w:ascii="Aptos" w:hAnsi="Aptos" w:cs="Segoe UI"/>
        </w:rPr>
      </w:pPr>
      <w:r w:rsidRPr="00813902">
        <w:rPr>
          <w:rStyle w:val="normaltextrun"/>
          <w:rFonts w:ascii="Aptos" w:hAnsi="Aptos" w:cs="Segoe UI"/>
          <w:u w:val="single"/>
        </w:rPr>
        <w:t>For Everyone</w:t>
      </w:r>
      <w:r w:rsidR="00DB1D2D">
        <w:rPr>
          <w:rStyle w:val="normaltextrun"/>
          <w:rFonts w:ascii="Aptos" w:hAnsi="Aptos" w:cs="Segoe UI"/>
        </w:rPr>
        <w:t xml:space="preserve">: </w:t>
      </w:r>
    </w:p>
    <w:p w14:paraId="292CA7F6" w14:textId="54CA9928" w:rsidR="00DB1D2D" w:rsidRPr="00813902" w:rsidRDefault="00813902" w:rsidP="00DB1D2D">
      <w:pPr>
        <w:pStyle w:val="NoSpacing"/>
        <w:pBdr>
          <w:bottom w:val="single" w:sz="12" w:space="1" w:color="auto"/>
        </w:pBdr>
        <w:rPr>
          <w:rStyle w:val="normaltextrun"/>
          <w:rFonts w:cs="Segoe UI"/>
          <w:sz w:val="20"/>
          <w:szCs w:val="20"/>
        </w:rPr>
      </w:pPr>
      <w:r w:rsidRPr="00813902">
        <w:rPr>
          <w:rStyle w:val="normaltextrun"/>
          <w:rFonts w:cs="Segoe UI"/>
          <w:b/>
          <w:bCs/>
          <w:sz w:val="20"/>
          <w:szCs w:val="20"/>
        </w:rPr>
        <w:t>Important Note</w:t>
      </w:r>
      <w:r w:rsidRPr="00813902">
        <w:rPr>
          <w:rStyle w:val="normaltextrun"/>
          <w:rFonts w:cs="Segoe UI"/>
          <w:sz w:val="20"/>
          <w:szCs w:val="20"/>
        </w:rPr>
        <w:t>: Only cases where the reporting instructor and student have met and completed the Academic Integrity Warning Meeting Report form can be categorized as Warning Level cases by faculty interviewers.</w:t>
      </w:r>
    </w:p>
    <w:p w14:paraId="0B525872" w14:textId="77777777" w:rsidR="00813902" w:rsidRDefault="00813902" w:rsidP="00DB1D2D">
      <w:pPr>
        <w:pStyle w:val="NoSpacing"/>
        <w:pBdr>
          <w:bottom w:val="single" w:sz="12" w:space="1" w:color="auto"/>
        </w:pBdr>
        <w:rPr>
          <w:rStyle w:val="eop"/>
          <w:rFonts w:ascii="Aptos" w:hAnsi="Aptos" w:cs="Segoe UI"/>
        </w:rPr>
      </w:pPr>
    </w:p>
    <w:p w14:paraId="47ECA620" w14:textId="77777777" w:rsidR="00DB1D2D" w:rsidRDefault="00DB1D2D" w:rsidP="00DB1D2D">
      <w:pPr>
        <w:pStyle w:val="NoSpacing"/>
        <w:rPr>
          <w:rStyle w:val="eop"/>
          <w:rFonts w:ascii="Aptos" w:eastAsiaTheme="majorEastAsia" w:hAnsi="Aptos" w:cs="Segoe UI"/>
        </w:rPr>
      </w:pPr>
    </w:p>
    <w:p w14:paraId="128D7188" w14:textId="2A2AFA01" w:rsidR="00DB1D2D" w:rsidRDefault="00DB1D2D" w:rsidP="00DB1D2D">
      <w:pPr>
        <w:pStyle w:val="NoSpacing"/>
      </w:pPr>
      <w:r w:rsidRPr="00813902">
        <w:rPr>
          <w:b/>
          <w:bCs/>
        </w:rPr>
        <w:t>Date of Meeting</w:t>
      </w:r>
      <w:r>
        <w:t xml:space="preserve">: </w:t>
      </w:r>
      <w:sdt>
        <w:sdtPr>
          <w:id w:val="1495135204"/>
          <w:placeholder>
            <w:docPart w:val="40FD63FA62BD4B91B57A1A4B67B4D0B0"/>
          </w:placeholder>
          <w:showingPlcHdr/>
          <w:date>
            <w:dateFormat w:val="M/d/yyyy"/>
            <w:lid w:val="en-US"/>
            <w:storeMappedDataAs w:val="dateTime"/>
            <w:calendar w:val="gregorian"/>
          </w:date>
        </w:sdtPr>
        <w:sdtEndPr/>
        <w:sdtContent>
          <w:r w:rsidR="00063C34" w:rsidRPr="00A23F72">
            <w:rPr>
              <w:rStyle w:val="PlaceholderText"/>
            </w:rPr>
            <w:t>Click or tap to enter a date.</w:t>
          </w:r>
        </w:sdtContent>
      </w:sdt>
    </w:p>
    <w:p w14:paraId="447F05AC" w14:textId="6C012CB1" w:rsidR="00DB1D2D" w:rsidRDefault="00DB1D2D" w:rsidP="00DB1D2D">
      <w:pPr>
        <w:pStyle w:val="NoSpacing"/>
      </w:pPr>
      <w:r w:rsidRPr="00813902">
        <w:rPr>
          <w:b/>
          <w:bCs/>
        </w:rPr>
        <w:t>Meeting Format</w:t>
      </w:r>
      <w:r>
        <w:t xml:space="preserve">: </w:t>
      </w:r>
      <w:sdt>
        <w:sdtPr>
          <w:id w:val="1982722937"/>
          <w:placeholder>
            <w:docPart w:val="AAEB1DD3B4DF45EAB48ECB085D6619A1"/>
          </w:placeholder>
          <w:showingPlcHdr/>
          <w:comboBox>
            <w:listItem w:value="Choose an item."/>
            <w:listItem w:displayText="In Person Meeting " w:value="In Person Meeting "/>
            <w:listItem w:displayText="Virtual Meeting" w:value="Virtual Meeting"/>
          </w:comboBox>
        </w:sdtPr>
        <w:sdtEndPr/>
        <w:sdtContent>
          <w:r w:rsidR="00063C34" w:rsidRPr="00A23F72">
            <w:rPr>
              <w:rStyle w:val="PlaceholderText"/>
            </w:rPr>
            <w:t>Choose an item.</w:t>
          </w:r>
        </w:sdtContent>
      </w:sdt>
    </w:p>
    <w:p w14:paraId="4BBC1A78" w14:textId="77777777" w:rsidR="006425A5" w:rsidRDefault="006425A5" w:rsidP="006425A5">
      <w:pPr>
        <w:pStyle w:val="NoSpacing"/>
        <w:pBdr>
          <w:bottom w:val="single" w:sz="12" w:space="1" w:color="auto"/>
        </w:pBdr>
        <w:rPr>
          <w:rStyle w:val="eop"/>
          <w:rFonts w:ascii="Aptos" w:hAnsi="Aptos" w:cs="Segoe UI"/>
        </w:rPr>
      </w:pPr>
    </w:p>
    <w:p w14:paraId="7665DA15" w14:textId="77777777" w:rsidR="00813902" w:rsidRDefault="00813902" w:rsidP="00DB1D2D">
      <w:pPr>
        <w:pStyle w:val="NoSpacing"/>
      </w:pPr>
    </w:p>
    <w:p w14:paraId="37506694" w14:textId="3374108D" w:rsidR="00063C34" w:rsidRPr="00B63407" w:rsidRDefault="00063C34" w:rsidP="00DB1D2D">
      <w:pPr>
        <w:pStyle w:val="NoSpacing"/>
        <w:rPr>
          <w:b/>
          <w:bCs/>
        </w:rPr>
      </w:pPr>
      <w:r w:rsidRPr="00B63407">
        <w:rPr>
          <w:b/>
          <w:bCs/>
        </w:rPr>
        <w:t>Summary</w:t>
      </w:r>
      <w:r w:rsidR="00B63407" w:rsidRPr="00B63407">
        <w:rPr>
          <w:b/>
          <w:bCs/>
        </w:rPr>
        <w:t xml:space="preserve"> of Violation and Meeting</w:t>
      </w:r>
    </w:p>
    <w:p w14:paraId="348ECB66" w14:textId="77777777" w:rsidR="00063C34" w:rsidRDefault="00063C34" w:rsidP="00DB1D2D">
      <w:pPr>
        <w:pStyle w:val="NoSpacing"/>
      </w:pPr>
    </w:p>
    <w:sdt>
      <w:sdtPr>
        <w:id w:val="1350213125"/>
        <w:placeholder>
          <w:docPart w:val="2854A6B91C444C77BAC19CCE32EE90DD"/>
        </w:placeholder>
        <w:showingPlcHdr/>
      </w:sdtPr>
      <w:sdtEndPr/>
      <w:sdtContent>
        <w:p w14:paraId="27FCC9A4" w14:textId="2F22FC4B" w:rsidR="00063C34" w:rsidRDefault="00063C34" w:rsidP="00DB1D2D">
          <w:pPr>
            <w:pStyle w:val="NoSpacing"/>
          </w:pPr>
          <w:r w:rsidRPr="00A23F72">
            <w:rPr>
              <w:rStyle w:val="PlaceholderText"/>
            </w:rPr>
            <w:t>Click or tap here to enter text.</w:t>
          </w:r>
          <w:r w:rsidR="009F2670">
            <w:rPr>
              <w:rStyle w:val="PlaceholderText"/>
            </w:rPr>
            <w:t xml:space="preserve"> The textbox will expand as you type.</w:t>
          </w:r>
        </w:p>
      </w:sdtContent>
    </w:sdt>
    <w:sectPr w:rsidR="00063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824E0"/>
    <w:multiLevelType w:val="hybridMultilevel"/>
    <w:tmpl w:val="38B6FD50"/>
    <w:lvl w:ilvl="0" w:tplc="6862D12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459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2D"/>
    <w:rsid w:val="0002112C"/>
    <w:rsid w:val="00063C34"/>
    <w:rsid w:val="00201B8B"/>
    <w:rsid w:val="00235B3A"/>
    <w:rsid w:val="002E1A93"/>
    <w:rsid w:val="0032741F"/>
    <w:rsid w:val="003473FA"/>
    <w:rsid w:val="003E788A"/>
    <w:rsid w:val="006425A5"/>
    <w:rsid w:val="006F1E38"/>
    <w:rsid w:val="00716D59"/>
    <w:rsid w:val="00813902"/>
    <w:rsid w:val="008379B2"/>
    <w:rsid w:val="008501D9"/>
    <w:rsid w:val="009F2670"/>
    <w:rsid w:val="00B63407"/>
    <w:rsid w:val="00BA0B4E"/>
    <w:rsid w:val="00BE0357"/>
    <w:rsid w:val="00C36E9C"/>
    <w:rsid w:val="00DB1D2D"/>
    <w:rsid w:val="00EB0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819D"/>
  <w15:chartTrackingRefBased/>
  <w15:docId w15:val="{0BC84D10-C8F7-43E8-8F51-6CB9099F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D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D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D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D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D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D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D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D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D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D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D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D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D2D"/>
    <w:rPr>
      <w:rFonts w:eastAsiaTheme="majorEastAsia" w:cstheme="majorBidi"/>
      <w:color w:val="272727" w:themeColor="text1" w:themeTint="D8"/>
    </w:rPr>
  </w:style>
  <w:style w:type="paragraph" w:styleId="Title">
    <w:name w:val="Title"/>
    <w:basedOn w:val="Normal"/>
    <w:next w:val="Normal"/>
    <w:link w:val="TitleChar"/>
    <w:uiPriority w:val="10"/>
    <w:qFormat/>
    <w:rsid w:val="00DB1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D2D"/>
    <w:pPr>
      <w:spacing w:before="160"/>
      <w:jc w:val="center"/>
    </w:pPr>
    <w:rPr>
      <w:i/>
      <w:iCs/>
      <w:color w:val="404040" w:themeColor="text1" w:themeTint="BF"/>
    </w:rPr>
  </w:style>
  <w:style w:type="character" w:customStyle="1" w:styleId="QuoteChar">
    <w:name w:val="Quote Char"/>
    <w:basedOn w:val="DefaultParagraphFont"/>
    <w:link w:val="Quote"/>
    <w:uiPriority w:val="29"/>
    <w:rsid w:val="00DB1D2D"/>
    <w:rPr>
      <w:i/>
      <w:iCs/>
      <w:color w:val="404040" w:themeColor="text1" w:themeTint="BF"/>
    </w:rPr>
  </w:style>
  <w:style w:type="paragraph" w:styleId="ListParagraph">
    <w:name w:val="List Paragraph"/>
    <w:basedOn w:val="Normal"/>
    <w:uiPriority w:val="34"/>
    <w:qFormat/>
    <w:rsid w:val="00DB1D2D"/>
    <w:pPr>
      <w:ind w:left="720"/>
      <w:contextualSpacing/>
    </w:pPr>
  </w:style>
  <w:style w:type="character" w:styleId="IntenseEmphasis">
    <w:name w:val="Intense Emphasis"/>
    <w:basedOn w:val="DefaultParagraphFont"/>
    <w:uiPriority w:val="21"/>
    <w:qFormat/>
    <w:rsid w:val="00DB1D2D"/>
    <w:rPr>
      <w:i/>
      <w:iCs/>
      <w:color w:val="0F4761" w:themeColor="accent1" w:themeShade="BF"/>
    </w:rPr>
  </w:style>
  <w:style w:type="paragraph" w:styleId="IntenseQuote">
    <w:name w:val="Intense Quote"/>
    <w:basedOn w:val="Normal"/>
    <w:next w:val="Normal"/>
    <w:link w:val="IntenseQuoteChar"/>
    <w:uiPriority w:val="30"/>
    <w:qFormat/>
    <w:rsid w:val="00DB1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D2D"/>
    <w:rPr>
      <w:i/>
      <w:iCs/>
      <w:color w:val="0F4761" w:themeColor="accent1" w:themeShade="BF"/>
    </w:rPr>
  </w:style>
  <w:style w:type="character" w:styleId="IntenseReference">
    <w:name w:val="Intense Reference"/>
    <w:basedOn w:val="DefaultParagraphFont"/>
    <w:uiPriority w:val="32"/>
    <w:qFormat/>
    <w:rsid w:val="00DB1D2D"/>
    <w:rPr>
      <w:b/>
      <w:bCs/>
      <w:smallCaps/>
      <w:color w:val="0F4761" w:themeColor="accent1" w:themeShade="BF"/>
      <w:spacing w:val="5"/>
    </w:rPr>
  </w:style>
  <w:style w:type="paragraph" w:customStyle="1" w:styleId="paragraph">
    <w:name w:val="paragraph"/>
    <w:basedOn w:val="Normal"/>
    <w:rsid w:val="00DB1D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B1D2D"/>
  </w:style>
  <w:style w:type="character" w:customStyle="1" w:styleId="eop">
    <w:name w:val="eop"/>
    <w:basedOn w:val="DefaultParagraphFont"/>
    <w:rsid w:val="00DB1D2D"/>
  </w:style>
  <w:style w:type="character" w:styleId="PlaceholderText">
    <w:name w:val="Placeholder Text"/>
    <w:basedOn w:val="DefaultParagraphFont"/>
    <w:uiPriority w:val="99"/>
    <w:semiHidden/>
    <w:rsid w:val="00DB1D2D"/>
    <w:rPr>
      <w:color w:val="666666"/>
    </w:rPr>
  </w:style>
  <w:style w:type="paragraph" w:styleId="NoSpacing">
    <w:name w:val="No Spacing"/>
    <w:uiPriority w:val="1"/>
    <w:qFormat/>
    <w:rsid w:val="00DB1D2D"/>
    <w:pPr>
      <w:spacing w:after="0" w:line="240" w:lineRule="auto"/>
    </w:pPr>
  </w:style>
  <w:style w:type="table" w:styleId="TableGrid">
    <w:name w:val="Table Grid"/>
    <w:basedOn w:val="TableNormal"/>
    <w:uiPriority w:val="39"/>
    <w:rsid w:val="00813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6D59"/>
    <w:pPr>
      <w:spacing w:after="0" w:line="240" w:lineRule="auto"/>
    </w:pPr>
  </w:style>
  <w:style w:type="character" w:styleId="CommentReference">
    <w:name w:val="annotation reference"/>
    <w:basedOn w:val="DefaultParagraphFont"/>
    <w:uiPriority w:val="99"/>
    <w:semiHidden/>
    <w:unhideWhenUsed/>
    <w:rsid w:val="008379B2"/>
    <w:rPr>
      <w:sz w:val="16"/>
      <w:szCs w:val="16"/>
    </w:rPr>
  </w:style>
  <w:style w:type="paragraph" w:styleId="CommentText">
    <w:name w:val="annotation text"/>
    <w:basedOn w:val="Normal"/>
    <w:link w:val="CommentTextChar"/>
    <w:uiPriority w:val="99"/>
    <w:unhideWhenUsed/>
    <w:rsid w:val="008379B2"/>
    <w:pPr>
      <w:spacing w:line="240" w:lineRule="auto"/>
    </w:pPr>
    <w:rPr>
      <w:sz w:val="20"/>
      <w:szCs w:val="20"/>
    </w:rPr>
  </w:style>
  <w:style w:type="character" w:customStyle="1" w:styleId="CommentTextChar">
    <w:name w:val="Comment Text Char"/>
    <w:basedOn w:val="DefaultParagraphFont"/>
    <w:link w:val="CommentText"/>
    <w:uiPriority w:val="99"/>
    <w:rsid w:val="008379B2"/>
    <w:rPr>
      <w:sz w:val="20"/>
      <w:szCs w:val="20"/>
    </w:rPr>
  </w:style>
  <w:style w:type="paragraph" w:styleId="CommentSubject">
    <w:name w:val="annotation subject"/>
    <w:basedOn w:val="CommentText"/>
    <w:next w:val="CommentText"/>
    <w:link w:val="CommentSubjectChar"/>
    <w:uiPriority w:val="99"/>
    <w:semiHidden/>
    <w:unhideWhenUsed/>
    <w:rsid w:val="008379B2"/>
    <w:rPr>
      <w:b/>
      <w:bCs/>
    </w:rPr>
  </w:style>
  <w:style w:type="character" w:customStyle="1" w:styleId="CommentSubjectChar">
    <w:name w:val="Comment Subject Char"/>
    <w:basedOn w:val="CommentTextChar"/>
    <w:link w:val="CommentSubject"/>
    <w:uiPriority w:val="99"/>
    <w:semiHidden/>
    <w:rsid w:val="008379B2"/>
    <w:rPr>
      <w:b/>
      <w:bCs/>
      <w:sz w:val="20"/>
      <w:szCs w:val="20"/>
    </w:rPr>
  </w:style>
  <w:style w:type="character" w:styleId="Hyperlink">
    <w:name w:val="Hyperlink"/>
    <w:basedOn w:val="DefaultParagraphFont"/>
    <w:uiPriority w:val="99"/>
    <w:unhideWhenUsed/>
    <w:rsid w:val="00201B8B"/>
    <w:rPr>
      <w:color w:val="467886" w:themeColor="hyperlink"/>
      <w:u w:val="single"/>
    </w:rPr>
  </w:style>
  <w:style w:type="character" w:styleId="UnresolvedMention">
    <w:name w:val="Unresolved Mention"/>
    <w:basedOn w:val="DefaultParagraphFont"/>
    <w:uiPriority w:val="99"/>
    <w:semiHidden/>
    <w:unhideWhenUsed/>
    <w:rsid w:val="00201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77093">
      <w:bodyDiv w:val="1"/>
      <w:marLeft w:val="0"/>
      <w:marRight w:val="0"/>
      <w:marTop w:val="0"/>
      <w:marBottom w:val="0"/>
      <w:divBdr>
        <w:top w:val="none" w:sz="0" w:space="0" w:color="auto"/>
        <w:left w:val="none" w:sz="0" w:space="0" w:color="auto"/>
        <w:bottom w:val="none" w:sz="0" w:space="0" w:color="auto"/>
        <w:right w:val="none" w:sz="0" w:space="0" w:color="auto"/>
      </w:divBdr>
      <w:divsChild>
        <w:div w:id="342123300">
          <w:marLeft w:val="0"/>
          <w:marRight w:val="0"/>
          <w:marTop w:val="0"/>
          <w:marBottom w:val="0"/>
          <w:divBdr>
            <w:top w:val="none" w:sz="0" w:space="0" w:color="auto"/>
            <w:left w:val="none" w:sz="0" w:space="0" w:color="auto"/>
            <w:bottom w:val="none" w:sz="0" w:space="0" w:color="auto"/>
            <w:right w:val="none" w:sz="0" w:space="0" w:color="auto"/>
          </w:divBdr>
        </w:div>
        <w:div w:id="12539725">
          <w:marLeft w:val="0"/>
          <w:marRight w:val="0"/>
          <w:marTop w:val="0"/>
          <w:marBottom w:val="0"/>
          <w:divBdr>
            <w:top w:val="none" w:sz="0" w:space="0" w:color="auto"/>
            <w:left w:val="none" w:sz="0" w:space="0" w:color="auto"/>
            <w:bottom w:val="none" w:sz="0" w:space="0" w:color="auto"/>
            <w:right w:val="none" w:sz="0" w:space="0" w:color="auto"/>
          </w:divBdr>
        </w:div>
        <w:div w:id="1179539729">
          <w:marLeft w:val="0"/>
          <w:marRight w:val="0"/>
          <w:marTop w:val="0"/>
          <w:marBottom w:val="0"/>
          <w:divBdr>
            <w:top w:val="none" w:sz="0" w:space="0" w:color="auto"/>
            <w:left w:val="none" w:sz="0" w:space="0" w:color="auto"/>
            <w:bottom w:val="none" w:sz="0" w:space="0" w:color="auto"/>
            <w:right w:val="none" w:sz="0" w:space="0" w:color="auto"/>
          </w:divBdr>
        </w:div>
        <w:div w:id="1975911586">
          <w:marLeft w:val="0"/>
          <w:marRight w:val="0"/>
          <w:marTop w:val="0"/>
          <w:marBottom w:val="0"/>
          <w:divBdr>
            <w:top w:val="none" w:sz="0" w:space="0" w:color="auto"/>
            <w:left w:val="none" w:sz="0" w:space="0" w:color="auto"/>
            <w:bottom w:val="none" w:sz="0" w:space="0" w:color="auto"/>
            <w:right w:val="none" w:sz="0" w:space="0" w:color="auto"/>
          </w:divBdr>
        </w:div>
        <w:div w:id="1024988260">
          <w:marLeft w:val="0"/>
          <w:marRight w:val="0"/>
          <w:marTop w:val="0"/>
          <w:marBottom w:val="0"/>
          <w:divBdr>
            <w:top w:val="none" w:sz="0" w:space="0" w:color="auto"/>
            <w:left w:val="none" w:sz="0" w:space="0" w:color="auto"/>
            <w:bottom w:val="none" w:sz="0" w:space="0" w:color="auto"/>
            <w:right w:val="none" w:sz="0" w:space="0" w:color="auto"/>
          </w:divBdr>
        </w:div>
        <w:div w:id="1312099782">
          <w:marLeft w:val="0"/>
          <w:marRight w:val="0"/>
          <w:marTop w:val="0"/>
          <w:marBottom w:val="0"/>
          <w:divBdr>
            <w:top w:val="none" w:sz="0" w:space="0" w:color="auto"/>
            <w:left w:val="none" w:sz="0" w:space="0" w:color="auto"/>
            <w:bottom w:val="none" w:sz="0" w:space="0" w:color="auto"/>
            <w:right w:val="none" w:sz="0" w:space="0" w:color="auto"/>
          </w:divBdr>
        </w:div>
        <w:div w:id="1640916395">
          <w:marLeft w:val="0"/>
          <w:marRight w:val="0"/>
          <w:marTop w:val="0"/>
          <w:marBottom w:val="0"/>
          <w:divBdr>
            <w:top w:val="none" w:sz="0" w:space="0" w:color="auto"/>
            <w:left w:val="none" w:sz="0" w:space="0" w:color="auto"/>
            <w:bottom w:val="none" w:sz="0" w:space="0" w:color="auto"/>
            <w:right w:val="none" w:sz="0" w:space="0" w:color="auto"/>
          </w:divBdr>
        </w:div>
        <w:div w:id="1861049313">
          <w:marLeft w:val="0"/>
          <w:marRight w:val="0"/>
          <w:marTop w:val="0"/>
          <w:marBottom w:val="0"/>
          <w:divBdr>
            <w:top w:val="none" w:sz="0" w:space="0" w:color="auto"/>
            <w:left w:val="none" w:sz="0" w:space="0" w:color="auto"/>
            <w:bottom w:val="none" w:sz="0" w:space="0" w:color="auto"/>
            <w:right w:val="none" w:sz="0" w:space="0" w:color="auto"/>
          </w:divBdr>
        </w:div>
        <w:div w:id="2029214380">
          <w:marLeft w:val="0"/>
          <w:marRight w:val="0"/>
          <w:marTop w:val="0"/>
          <w:marBottom w:val="0"/>
          <w:divBdr>
            <w:top w:val="none" w:sz="0" w:space="0" w:color="auto"/>
            <w:left w:val="none" w:sz="0" w:space="0" w:color="auto"/>
            <w:bottom w:val="none" w:sz="0" w:space="0" w:color="auto"/>
            <w:right w:val="none" w:sz="0" w:space="0" w:color="auto"/>
          </w:divBdr>
        </w:div>
      </w:divsChild>
    </w:div>
    <w:div w:id="407118508">
      <w:bodyDiv w:val="1"/>
      <w:marLeft w:val="0"/>
      <w:marRight w:val="0"/>
      <w:marTop w:val="0"/>
      <w:marBottom w:val="0"/>
      <w:divBdr>
        <w:top w:val="none" w:sz="0" w:space="0" w:color="auto"/>
        <w:left w:val="none" w:sz="0" w:space="0" w:color="auto"/>
        <w:bottom w:val="none" w:sz="0" w:space="0" w:color="auto"/>
        <w:right w:val="none" w:sz="0" w:space="0" w:color="auto"/>
      </w:divBdr>
      <w:divsChild>
        <w:div w:id="205722913">
          <w:marLeft w:val="0"/>
          <w:marRight w:val="0"/>
          <w:marTop w:val="0"/>
          <w:marBottom w:val="0"/>
          <w:divBdr>
            <w:top w:val="none" w:sz="0" w:space="0" w:color="auto"/>
            <w:left w:val="none" w:sz="0" w:space="0" w:color="auto"/>
            <w:bottom w:val="none" w:sz="0" w:space="0" w:color="auto"/>
            <w:right w:val="none" w:sz="0" w:space="0" w:color="auto"/>
          </w:divBdr>
        </w:div>
        <w:div w:id="674454664">
          <w:marLeft w:val="0"/>
          <w:marRight w:val="0"/>
          <w:marTop w:val="0"/>
          <w:marBottom w:val="0"/>
          <w:divBdr>
            <w:top w:val="none" w:sz="0" w:space="0" w:color="auto"/>
            <w:left w:val="none" w:sz="0" w:space="0" w:color="auto"/>
            <w:bottom w:val="none" w:sz="0" w:space="0" w:color="auto"/>
            <w:right w:val="none" w:sz="0" w:space="0" w:color="auto"/>
          </w:divBdr>
        </w:div>
        <w:div w:id="1934631589">
          <w:marLeft w:val="0"/>
          <w:marRight w:val="0"/>
          <w:marTop w:val="0"/>
          <w:marBottom w:val="0"/>
          <w:divBdr>
            <w:top w:val="none" w:sz="0" w:space="0" w:color="auto"/>
            <w:left w:val="none" w:sz="0" w:space="0" w:color="auto"/>
            <w:bottom w:val="none" w:sz="0" w:space="0" w:color="auto"/>
            <w:right w:val="none" w:sz="0" w:space="0" w:color="auto"/>
          </w:divBdr>
        </w:div>
        <w:div w:id="809982940">
          <w:marLeft w:val="0"/>
          <w:marRight w:val="0"/>
          <w:marTop w:val="0"/>
          <w:marBottom w:val="0"/>
          <w:divBdr>
            <w:top w:val="none" w:sz="0" w:space="0" w:color="auto"/>
            <w:left w:val="none" w:sz="0" w:space="0" w:color="auto"/>
            <w:bottom w:val="none" w:sz="0" w:space="0" w:color="auto"/>
            <w:right w:val="none" w:sz="0" w:space="0" w:color="auto"/>
          </w:divBdr>
        </w:div>
        <w:div w:id="721251294">
          <w:marLeft w:val="0"/>
          <w:marRight w:val="0"/>
          <w:marTop w:val="0"/>
          <w:marBottom w:val="0"/>
          <w:divBdr>
            <w:top w:val="none" w:sz="0" w:space="0" w:color="auto"/>
            <w:left w:val="none" w:sz="0" w:space="0" w:color="auto"/>
            <w:bottom w:val="none" w:sz="0" w:space="0" w:color="auto"/>
            <w:right w:val="none" w:sz="0" w:space="0" w:color="auto"/>
          </w:divBdr>
        </w:div>
        <w:div w:id="1441338945">
          <w:marLeft w:val="0"/>
          <w:marRight w:val="0"/>
          <w:marTop w:val="0"/>
          <w:marBottom w:val="0"/>
          <w:divBdr>
            <w:top w:val="none" w:sz="0" w:space="0" w:color="auto"/>
            <w:left w:val="none" w:sz="0" w:space="0" w:color="auto"/>
            <w:bottom w:val="none" w:sz="0" w:space="0" w:color="auto"/>
            <w:right w:val="none" w:sz="0" w:space="0" w:color="auto"/>
          </w:divBdr>
        </w:div>
        <w:div w:id="1202549085">
          <w:marLeft w:val="0"/>
          <w:marRight w:val="0"/>
          <w:marTop w:val="0"/>
          <w:marBottom w:val="0"/>
          <w:divBdr>
            <w:top w:val="none" w:sz="0" w:space="0" w:color="auto"/>
            <w:left w:val="none" w:sz="0" w:space="0" w:color="auto"/>
            <w:bottom w:val="none" w:sz="0" w:space="0" w:color="auto"/>
            <w:right w:val="none" w:sz="0" w:space="0" w:color="auto"/>
          </w:divBdr>
        </w:div>
      </w:divsChild>
    </w:div>
    <w:div w:id="558711052">
      <w:bodyDiv w:val="1"/>
      <w:marLeft w:val="0"/>
      <w:marRight w:val="0"/>
      <w:marTop w:val="0"/>
      <w:marBottom w:val="0"/>
      <w:divBdr>
        <w:top w:val="none" w:sz="0" w:space="0" w:color="auto"/>
        <w:left w:val="none" w:sz="0" w:space="0" w:color="auto"/>
        <w:bottom w:val="none" w:sz="0" w:space="0" w:color="auto"/>
        <w:right w:val="none" w:sz="0" w:space="0" w:color="auto"/>
      </w:divBdr>
      <w:divsChild>
        <w:div w:id="1969627626">
          <w:marLeft w:val="0"/>
          <w:marRight w:val="0"/>
          <w:marTop w:val="0"/>
          <w:marBottom w:val="0"/>
          <w:divBdr>
            <w:top w:val="none" w:sz="0" w:space="0" w:color="auto"/>
            <w:left w:val="none" w:sz="0" w:space="0" w:color="auto"/>
            <w:bottom w:val="none" w:sz="0" w:space="0" w:color="auto"/>
            <w:right w:val="none" w:sz="0" w:space="0" w:color="auto"/>
          </w:divBdr>
        </w:div>
        <w:div w:id="641926016">
          <w:marLeft w:val="0"/>
          <w:marRight w:val="0"/>
          <w:marTop w:val="0"/>
          <w:marBottom w:val="0"/>
          <w:divBdr>
            <w:top w:val="none" w:sz="0" w:space="0" w:color="auto"/>
            <w:left w:val="none" w:sz="0" w:space="0" w:color="auto"/>
            <w:bottom w:val="none" w:sz="0" w:space="0" w:color="auto"/>
            <w:right w:val="none" w:sz="0" w:space="0" w:color="auto"/>
          </w:divBdr>
        </w:div>
        <w:div w:id="1266379891">
          <w:marLeft w:val="0"/>
          <w:marRight w:val="0"/>
          <w:marTop w:val="0"/>
          <w:marBottom w:val="0"/>
          <w:divBdr>
            <w:top w:val="none" w:sz="0" w:space="0" w:color="auto"/>
            <w:left w:val="none" w:sz="0" w:space="0" w:color="auto"/>
            <w:bottom w:val="none" w:sz="0" w:space="0" w:color="auto"/>
            <w:right w:val="none" w:sz="0" w:space="0" w:color="auto"/>
          </w:divBdr>
        </w:div>
        <w:div w:id="653533759">
          <w:marLeft w:val="0"/>
          <w:marRight w:val="0"/>
          <w:marTop w:val="0"/>
          <w:marBottom w:val="0"/>
          <w:divBdr>
            <w:top w:val="none" w:sz="0" w:space="0" w:color="auto"/>
            <w:left w:val="none" w:sz="0" w:space="0" w:color="auto"/>
            <w:bottom w:val="none" w:sz="0" w:space="0" w:color="auto"/>
            <w:right w:val="none" w:sz="0" w:space="0" w:color="auto"/>
          </w:divBdr>
        </w:div>
        <w:div w:id="1523981148">
          <w:marLeft w:val="0"/>
          <w:marRight w:val="0"/>
          <w:marTop w:val="0"/>
          <w:marBottom w:val="0"/>
          <w:divBdr>
            <w:top w:val="none" w:sz="0" w:space="0" w:color="auto"/>
            <w:left w:val="none" w:sz="0" w:space="0" w:color="auto"/>
            <w:bottom w:val="none" w:sz="0" w:space="0" w:color="auto"/>
            <w:right w:val="none" w:sz="0" w:space="0" w:color="auto"/>
          </w:divBdr>
        </w:div>
        <w:div w:id="568610860">
          <w:marLeft w:val="0"/>
          <w:marRight w:val="0"/>
          <w:marTop w:val="0"/>
          <w:marBottom w:val="0"/>
          <w:divBdr>
            <w:top w:val="none" w:sz="0" w:space="0" w:color="auto"/>
            <w:left w:val="none" w:sz="0" w:space="0" w:color="auto"/>
            <w:bottom w:val="none" w:sz="0" w:space="0" w:color="auto"/>
            <w:right w:val="none" w:sz="0" w:space="0" w:color="auto"/>
          </w:divBdr>
        </w:div>
        <w:div w:id="1024743714">
          <w:marLeft w:val="0"/>
          <w:marRight w:val="0"/>
          <w:marTop w:val="0"/>
          <w:marBottom w:val="0"/>
          <w:divBdr>
            <w:top w:val="none" w:sz="0" w:space="0" w:color="auto"/>
            <w:left w:val="none" w:sz="0" w:space="0" w:color="auto"/>
            <w:bottom w:val="none" w:sz="0" w:space="0" w:color="auto"/>
            <w:right w:val="none" w:sz="0" w:space="0" w:color="auto"/>
          </w:divBdr>
        </w:div>
      </w:divsChild>
    </w:div>
    <w:div w:id="810288961">
      <w:bodyDiv w:val="1"/>
      <w:marLeft w:val="0"/>
      <w:marRight w:val="0"/>
      <w:marTop w:val="0"/>
      <w:marBottom w:val="0"/>
      <w:divBdr>
        <w:top w:val="none" w:sz="0" w:space="0" w:color="auto"/>
        <w:left w:val="none" w:sz="0" w:space="0" w:color="auto"/>
        <w:bottom w:val="none" w:sz="0" w:space="0" w:color="auto"/>
        <w:right w:val="none" w:sz="0" w:space="0" w:color="auto"/>
      </w:divBdr>
    </w:div>
    <w:div w:id="1056009010">
      <w:bodyDiv w:val="1"/>
      <w:marLeft w:val="0"/>
      <w:marRight w:val="0"/>
      <w:marTop w:val="0"/>
      <w:marBottom w:val="0"/>
      <w:divBdr>
        <w:top w:val="none" w:sz="0" w:space="0" w:color="auto"/>
        <w:left w:val="none" w:sz="0" w:space="0" w:color="auto"/>
        <w:bottom w:val="none" w:sz="0" w:space="0" w:color="auto"/>
        <w:right w:val="none" w:sz="0" w:space="0" w:color="auto"/>
      </w:divBdr>
      <w:divsChild>
        <w:div w:id="87697592">
          <w:marLeft w:val="0"/>
          <w:marRight w:val="0"/>
          <w:marTop w:val="0"/>
          <w:marBottom w:val="0"/>
          <w:divBdr>
            <w:top w:val="none" w:sz="0" w:space="0" w:color="auto"/>
            <w:left w:val="none" w:sz="0" w:space="0" w:color="auto"/>
            <w:bottom w:val="none" w:sz="0" w:space="0" w:color="auto"/>
            <w:right w:val="none" w:sz="0" w:space="0" w:color="auto"/>
          </w:divBdr>
        </w:div>
        <w:div w:id="900025206">
          <w:marLeft w:val="0"/>
          <w:marRight w:val="0"/>
          <w:marTop w:val="0"/>
          <w:marBottom w:val="0"/>
          <w:divBdr>
            <w:top w:val="none" w:sz="0" w:space="0" w:color="auto"/>
            <w:left w:val="none" w:sz="0" w:space="0" w:color="auto"/>
            <w:bottom w:val="none" w:sz="0" w:space="0" w:color="auto"/>
            <w:right w:val="none" w:sz="0" w:space="0" w:color="auto"/>
          </w:divBdr>
        </w:div>
        <w:div w:id="500966769">
          <w:marLeft w:val="0"/>
          <w:marRight w:val="0"/>
          <w:marTop w:val="0"/>
          <w:marBottom w:val="0"/>
          <w:divBdr>
            <w:top w:val="none" w:sz="0" w:space="0" w:color="auto"/>
            <w:left w:val="none" w:sz="0" w:space="0" w:color="auto"/>
            <w:bottom w:val="none" w:sz="0" w:space="0" w:color="auto"/>
            <w:right w:val="none" w:sz="0" w:space="0" w:color="auto"/>
          </w:divBdr>
        </w:div>
        <w:div w:id="1905019009">
          <w:marLeft w:val="0"/>
          <w:marRight w:val="0"/>
          <w:marTop w:val="0"/>
          <w:marBottom w:val="0"/>
          <w:divBdr>
            <w:top w:val="none" w:sz="0" w:space="0" w:color="auto"/>
            <w:left w:val="none" w:sz="0" w:space="0" w:color="auto"/>
            <w:bottom w:val="none" w:sz="0" w:space="0" w:color="auto"/>
            <w:right w:val="none" w:sz="0" w:space="0" w:color="auto"/>
          </w:divBdr>
        </w:div>
        <w:div w:id="453332996">
          <w:marLeft w:val="0"/>
          <w:marRight w:val="0"/>
          <w:marTop w:val="0"/>
          <w:marBottom w:val="0"/>
          <w:divBdr>
            <w:top w:val="none" w:sz="0" w:space="0" w:color="auto"/>
            <w:left w:val="none" w:sz="0" w:space="0" w:color="auto"/>
            <w:bottom w:val="none" w:sz="0" w:space="0" w:color="auto"/>
            <w:right w:val="none" w:sz="0" w:space="0" w:color="auto"/>
          </w:divBdr>
        </w:div>
        <w:div w:id="975717342">
          <w:marLeft w:val="0"/>
          <w:marRight w:val="0"/>
          <w:marTop w:val="0"/>
          <w:marBottom w:val="0"/>
          <w:divBdr>
            <w:top w:val="none" w:sz="0" w:space="0" w:color="auto"/>
            <w:left w:val="none" w:sz="0" w:space="0" w:color="auto"/>
            <w:bottom w:val="none" w:sz="0" w:space="0" w:color="auto"/>
            <w:right w:val="none" w:sz="0" w:space="0" w:color="auto"/>
          </w:divBdr>
        </w:div>
        <w:div w:id="1195576419">
          <w:marLeft w:val="0"/>
          <w:marRight w:val="0"/>
          <w:marTop w:val="0"/>
          <w:marBottom w:val="0"/>
          <w:divBdr>
            <w:top w:val="none" w:sz="0" w:space="0" w:color="auto"/>
            <w:left w:val="none" w:sz="0" w:space="0" w:color="auto"/>
            <w:bottom w:val="none" w:sz="0" w:space="0" w:color="auto"/>
            <w:right w:val="none" w:sz="0" w:space="0" w:color="auto"/>
          </w:divBdr>
        </w:div>
      </w:divsChild>
    </w:div>
    <w:div w:id="1378167328">
      <w:bodyDiv w:val="1"/>
      <w:marLeft w:val="0"/>
      <w:marRight w:val="0"/>
      <w:marTop w:val="0"/>
      <w:marBottom w:val="0"/>
      <w:divBdr>
        <w:top w:val="none" w:sz="0" w:space="0" w:color="auto"/>
        <w:left w:val="none" w:sz="0" w:space="0" w:color="auto"/>
        <w:bottom w:val="none" w:sz="0" w:space="0" w:color="auto"/>
        <w:right w:val="none" w:sz="0" w:space="0" w:color="auto"/>
      </w:divBdr>
      <w:divsChild>
        <w:div w:id="372928774">
          <w:marLeft w:val="0"/>
          <w:marRight w:val="0"/>
          <w:marTop w:val="0"/>
          <w:marBottom w:val="0"/>
          <w:divBdr>
            <w:top w:val="none" w:sz="0" w:space="0" w:color="auto"/>
            <w:left w:val="none" w:sz="0" w:space="0" w:color="auto"/>
            <w:bottom w:val="none" w:sz="0" w:space="0" w:color="auto"/>
            <w:right w:val="none" w:sz="0" w:space="0" w:color="auto"/>
          </w:divBdr>
        </w:div>
        <w:div w:id="443428719">
          <w:marLeft w:val="0"/>
          <w:marRight w:val="0"/>
          <w:marTop w:val="0"/>
          <w:marBottom w:val="0"/>
          <w:divBdr>
            <w:top w:val="none" w:sz="0" w:space="0" w:color="auto"/>
            <w:left w:val="none" w:sz="0" w:space="0" w:color="auto"/>
            <w:bottom w:val="none" w:sz="0" w:space="0" w:color="auto"/>
            <w:right w:val="none" w:sz="0" w:space="0" w:color="auto"/>
          </w:divBdr>
        </w:div>
        <w:div w:id="1252659918">
          <w:marLeft w:val="0"/>
          <w:marRight w:val="0"/>
          <w:marTop w:val="0"/>
          <w:marBottom w:val="0"/>
          <w:divBdr>
            <w:top w:val="none" w:sz="0" w:space="0" w:color="auto"/>
            <w:left w:val="none" w:sz="0" w:space="0" w:color="auto"/>
            <w:bottom w:val="none" w:sz="0" w:space="0" w:color="auto"/>
            <w:right w:val="none" w:sz="0" w:space="0" w:color="auto"/>
          </w:divBdr>
        </w:div>
        <w:div w:id="151068743">
          <w:marLeft w:val="0"/>
          <w:marRight w:val="0"/>
          <w:marTop w:val="0"/>
          <w:marBottom w:val="0"/>
          <w:divBdr>
            <w:top w:val="none" w:sz="0" w:space="0" w:color="auto"/>
            <w:left w:val="none" w:sz="0" w:space="0" w:color="auto"/>
            <w:bottom w:val="none" w:sz="0" w:space="0" w:color="auto"/>
            <w:right w:val="none" w:sz="0" w:space="0" w:color="auto"/>
          </w:divBdr>
        </w:div>
        <w:div w:id="1282567693">
          <w:marLeft w:val="0"/>
          <w:marRight w:val="0"/>
          <w:marTop w:val="0"/>
          <w:marBottom w:val="0"/>
          <w:divBdr>
            <w:top w:val="none" w:sz="0" w:space="0" w:color="auto"/>
            <w:left w:val="none" w:sz="0" w:space="0" w:color="auto"/>
            <w:bottom w:val="none" w:sz="0" w:space="0" w:color="auto"/>
            <w:right w:val="none" w:sz="0" w:space="0" w:color="auto"/>
          </w:divBdr>
        </w:div>
        <w:div w:id="330183564">
          <w:marLeft w:val="0"/>
          <w:marRight w:val="0"/>
          <w:marTop w:val="0"/>
          <w:marBottom w:val="0"/>
          <w:divBdr>
            <w:top w:val="none" w:sz="0" w:space="0" w:color="auto"/>
            <w:left w:val="none" w:sz="0" w:space="0" w:color="auto"/>
            <w:bottom w:val="none" w:sz="0" w:space="0" w:color="auto"/>
            <w:right w:val="none" w:sz="0" w:space="0" w:color="auto"/>
          </w:divBdr>
        </w:div>
        <w:div w:id="242446720">
          <w:marLeft w:val="0"/>
          <w:marRight w:val="0"/>
          <w:marTop w:val="0"/>
          <w:marBottom w:val="0"/>
          <w:divBdr>
            <w:top w:val="none" w:sz="0" w:space="0" w:color="auto"/>
            <w:left w:val="none" w:sz="0" w:space="0" w:color="auto"/>
            <w:bottom w:val="none" w:sz="0" w:space="0" w:color="auto"/>
            <w:right w:val="none" w:sz="0" w:space="0" w:color="auto"/>
          </w:divBdr>
        </w:div>
        <w:div w:id="1556505742">
          <w:marLeft w:val="0"/>
          <w:marRight w:val="0"/>
          <w:marTop w:val="0"/>
          <w:marBottom w:val="0"/>
          <w:divBdr>
            <w:top w:val="none" w:sz="0" w:space="0" w:color="auto"/>
            <w:left w:val="none" w:sz="0" w:space="0" w:color="auto"/>
            <w:bottom w:val="none" w:sz="0" w:space="0" w:color="auto"/>
            <w:right w:val="none" w:sz="0" w:space="0" w:color="auto"/>
          </w:divBdr>
        </w:div>
        <w:div w:id="1397313046">
          <w:marLeft w:val="0"/>
          <w:marRight w:val="0"/>
          <w:marTop w:val="0"/>
          <w:marBottom w:val="0"/>
          <w:divBdr>
            <w:top w:val="none" w:sz="0" w:space="0" w:color="auto"/>
            <w:left w:val="none" w:sz="0" w:space="0" w:color="auto"/>
            <w:bottom w:val="none" w:sz="0" w:space="0" w:color="auto"/>
            <w:right w:val="none" w:sz="0" w:space="0" w:color="auto"/>
          </w:divBdr>
        </w:div>
      </w:divsChild>
    </w:div>
    <w:div w:id="200504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FD63FA62BD4B91B57A1A4B67B4D0B0"/>
        <w:category>
          <w:name w:val="General"/>
          <w:gallery w:val="placeholder"/>
        </w:category>
        <w:types>
          <w:type w:val="bbPlcHdr"/>
        </w:types>
        <w:behaviors>
          <w:behavior w:val="content"/>
        </w:behaviors>
        <w:guid w:val="{8ACBE61C-6BDA-4C69-8245-3300AB8E77C2}"/>
      </w:docPartPr>
      <w:docPartBody>
        <w:p w:rsidR="00A71AAE" w:rsidRDefault="00556E23" w:rsidP="00556E23">
          <w:pPr>
            <w:pStyle w:val="40FD63FA62BD4B91B57A1A4B67B4D0B01"/>
          </w:pPr>
          <w:r w:rsidRPr="00A23F72">
            <w:rPr>
              <w:rStyle w:val="PlaceholderText"/>
            </w:rPr>
            <w:t>Click or tap to enter a date.</w:t>
          </w:r>
        </w:p>
      </w:docPartBody>
    </w:docPart>
    <w:docPart>
      <w:docPartPr>
        <w:name w:val="AAEB1DD3B4DF45EAB48ECB085D6619A1"/>
        <w:category>
          <w:name w:val="General"/>
          <w:gallery w:val="placeholder"/>
        </w:category>
        <w:types>
          <w:type w:val="bbPlcHdr"/>
        </w:types>
        <w:behaviors>
          <w:behavior w:val="content"/>
        </w:behaviors>
        <w:guid w:val="{50BC8C0B-70A3-4953-8E5B-932E49F55445}"/>
      </w:docPartPr>
      <w:docPartBody>
        <w:p w:rsidR="00556E23" w:rsidRDefault="00556E23" w:rsidP="00556E23">
          <w:pPr>
            <w:pStyle w:val="AAEB1DD3B4DF45EAB48ECB085D6619A1"/>
          </w:pPr>
          <w:r w:rsidRPr="00A23F72">
            <w:rPr>
              <w:rStyle w:val="PlaceholderText"/>
            </w:rPr>
            <w:t>Choose an item.</w:t>
          </w:r>
        </w:p>
      </w:docPartBody>
    </w:docPart>
    <w:docPart>
      <w:docPartPr>
        <w:name w:val="2854A6B91C444C77BAC19CCE32EE90DD"/>
        <w:category>
          <w:name w:val="General"/>
          <w:gallery w:val="placeholder"/>
        </w:category>
        <w:types>
          <w:type w:val="bbPlcHdr"/>
        </w:types>
        <w:behaviors>
          <w:behavior w:val="content"/>
        </w:behaviors>
        <w:guid w:val="{0134D3A1-98E2-4B69-95F8-4DB88EC13AE8}"/>
      </w:docPartPr>
      <w:docPartBody>
        <w:p w:rsidR="00556E23" w:rsidRDefault="00556E23" w:rsidP="00556E23">
          <w:pPr>
            <w:pStyle w:val="2854A6B91C444C77BAC19CCE32EE90DD"/>
          </w:pPr>
          <w:r w:rsidRPr="00A23F72">
            <w:rPr>
              <w:rStyle w:val="PlaceholderText"/>
            </w:rPr>
            <w:t>Click or tap here to enter text.</w:t>
          </w:r>
          <w:r>
            <w:rPr>
              <w:rStyle w:val="PlaceholderText"/>
            </w:rPr>
            <w:t xml:space="preserve"> The textbox will expand as you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AE"/>
    <w:rsid w:val="0002112C"/>
    <w:rsid w:val="00235B3A"/>
    <w:rsid w:val="002E1A93"/>
    <w:rsid w:val="003473FA"/>
    <w:rsid w:val="00556E23"/>
    <w:rsid w:val="006F1E38"/>
    <w:rsid w:val="008501D9"/>
    <w:rsid w:val="00A71AAE"/>
    <w:rsid w:val="00BE0357"/>
    <w:rsid w:val="00C3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E23"/>
    <w:rPr>
      <w:color w:val="666666"/>
    </w:rPr>
  </w:style>
  <w:style w:type="paragraph" w:customStyle="1" w:styleId="BE6CF8F3DFA84F87878C1DEEF4C760221">
    <w:name w:val="BE6CF8F3DFA84F87878C1DEEF4C760221"/>
    <w:rsid w:val="00556E23"/>
    <w:pPr>
      <w:spacing w:after="0" w:line="240" w:lineRule="auto"/>
    </w:pPr>
    <w:rPr>
      <w:rFonts w:eastAsiaTheme="minorHAnsi"/>
      <w:sz w:val="22"/>
      <w:szCs w:val="22"/>
    </w:rPr>
  </w:style>
  <w:style w:type="paragraph" w:customStyle="1" w:styleId="7E380A6F96734B91B7DCDC384E04AB251">
    <w:name w:val="7E380A6F96734B91B7DCDC384E04AB251"/>
    <w:rsid w:val="00556E23"/>
    <w:pPr>
      <w:spacing w:after="0" w:line="240" w:lineRule="auto"/>
    </w:pPr>
    <w:rPr>
      <w:rFonts w:eastAsiaTheme="minorHAnsi"/>
      <w:sz w:val="22"/>
      <w:szCs w:val="22"/>
    </w:rPr>
  </w:style>
  <w:style w:type="paragraph" w:customStyle="1" w:styleId="CD81A34793A6403FBF4EFF8D1C7668A71">
    <w:name w:val="CD81A34793A6403FBF4EFF8D1C7668A71"/>
    <w:rsid w:val="00556E23"/>
    <w:pPr>
      <w:spacing w:after="0" w:line="240" w:lineRule="auto"/>
    </w:pPr>
    <w:rPr>
      <w:rFonts w:eastAsiaTheme="minorHAnsi"/>
      <w:sz w:val="22"/>
      <w:szCs w:val="22"/>
    </w:rPr>
  </w:style>
  <w:style w:type="paragraph" w:customStyle="1" w:styleId="1528D528FD5C4FFDA42ABF1020EE2FB21">
    <w:name w:val="1528D528FD5C4FFDA42ABF1020EE2FB21"/>
    <w:rsid w:val="00556E23"/>
    <w:pPr>
      <w:spacing w:after="0" w:line="240" w:lineRule="auto"/>
    </w:pPr>
    <w:rPr>
      <w:rFonts w:eastAsiaTheme="minorHAnsi"/>
      <w:sz w:val="22"/>
      <w:szCs w:val="22"/>
    </w:rPr>
  </w:style>
  <w:style w:type="paragraph" w:customStyle="1" w:styleId="4B104A9510B645579A0648E2BD12DB4C1">
    <w:name w:val="4B104A9510B645579A0648E2BD12DB4C1"/>
    <w:rsid w:val="00556E23"/>
    <w:pPr>
      <w:spacing w:after="0" w:line="240" w:lineRule="auto"/>
    </w:pPr>
    <w:rPr>
      <w:rFonts w:eastAsiaTheme="minorHAnsi"/>
      <w:sz w:val="22"/>
      <w:szCs w:val="22"/>
    </w:rPr>
  </w:style>
  <w:style w:type="paragraph" w:customStyle="1" w:styleId="40FD63FA62BD4B91B57A1A4B67B4D0B01">
    <w:name w:val="40FD63FA62BD4B91B57A1A4B67B4D0B01"/>
    <w:rsid w:val="00556E23"/>
    <w:pPr>
      <w:spacing w:after="0" w:line="240" w:lineRule="auto"/>
    </w:pPr>
    <w:rPr>
      <w:rFonts w:eastAsiaTheme="minorHAnsi"/>
      <w:sz w:val="22"/>
      <w:szCs w:val="22"/>
    </w:rPr>
  </w:style>
  <w:style w:type="paragraph" w:customStyle="1" w:styleId="3151881A78D14F948CE511BF4766DE131">
    <w:name w:val="3151881A78D14F948CE511BF4766DE131"/>
    <w:rsid w:val="00556E23"/>
    <w:pPr>
      <w:spacing w:after="0" w:line="240" w:lineRule="auto"/>
    </w:pPr>
    <w:rPr>
      <w:rFonts w:eastAsiaTheme="minorHAnsi"/>
      <w:sz w:val="22"/>
      <w:szCs w:val="22"/>
    </w:rPr>
  </w:style>
  <w:style w:type="paragraph" w:customStyle="1" w:styleId="AD9AA9572806499DB05B639B2DDC9AAB">
    <w:name w:val="AD9AA9572806499DB05B639B2DDC9AAB"/>
    <w:rsid w:val="00556E23"/>
    <w:pPr>
      <w:spacing w:after="0" w:line="240" w:lineRule="auto"/>
    </w:pPr>
    <w:rPr>
      <w:rFonts w:eastAsiaTheme="minorHAnsi"/>
      <w:sz w:val="22"/>
      <w:szCs w:val="22"/>
    </w:rPr>
  </w:style>
  <w:style w:type="paragraph" w:customStyle="1" w:styleId="E3516ED76BEA41418482821274AD3C0B1">
    <w:name w:val="E3516ED76BEA41418482821274AD3C0B1"/>
    <w:rsid w:val="00556E23"/>
    <w:pPr>
      <w:spacing w:after="0" w:line="240" w:lineRule="auto"/>
    </w:pPr>
    <w:rPr>
      <w:rFonts w:eastAsiaTheme="minorHAnsi"/>
      <w:sz w:val="22"/>
      <w:szCs w:val="22"/>
    </w:rPr>
  </w:style>
  <w:style w:type="paragraph" w:customStyle="1" w:styleId="EFCE3C88E24342C5AE0436F6C9AC5DD6">
    <w:name w:val="EFCE3C88E24342C5AE0436F6C9AC5DD6"/>
    <w:rsid w:val="00556E23"/>
    <w:pPr>
      <w:spacing w:after="0" w:line="240" w:lineRule="auto"/>
    </w:pPr>
    <w:rPr>
      <w:rFonts w:eastAsiaTheme="minorHAnsi"/>
      <w:sz w:val="22"/>
      <w:szCs w:val="22"/>
    </w:rPr>
  </w:style>
  <w:style w:type="paragraph" w:customStyle="1" w:styleId="AAEB1DD3B4DF45EAB48ECB085D6619A1">
    <w:name w:val="AAEB1DD3B4DF45EAB48ECB085D6619A1"/>
    <w:rsid w:val="00556E23"/>
    <w:pPr>
      <w:spacing w:after="0" w:line="240" w:lineRule="auto"/>
    </w:pPr>
    <w:rPr>
      <w:rFonts w:eastAsiaTheme="minorHAnsi"/>
      <w:sz w:val="22"/>
      <w:szCs w:val="22"/>
    </w:rPr>
  </w:style>
  <w:style w:type="paragraph" w:customStyle="1" w:styleId="5AB51F35712841E09D4B3C345B38F724">
    <w:name w:val="5AB51F35712841E09D4B3C345B38F724"/>
    <w:rsid w:val="00556E23"/>
    <w:pPr>
      <w:spacing w:after="0" w:line="240" w:lineRule="auto"/>
    </w:pPr>
    <w:rPr>
      <w:rFonts w:eastAsiaTheme="minorHAnsi"/>
      <w:sz w:val="22"/>
      <w:szCs w:val="22"/>
    </w:rPr>
  </w:style>
  <w:style w:type="paragraph" w:customStyle="1" w:styleId="38BE94EDBDC24234A5B1895A9400ADC0">
    <w:name w:val="38BE94EDBDC24234A5B1895A9400ADC0"/>
    <w:rsid w:val="00556E23"/>
    <w:pPr>
      <w:spacing w:after="0" w:line="240" w:lineRule="auto"/>
    </w:pPr>
    <w:rPr>
      <w:rFonts w:eastAsiaTheme="minorHAnsi"/>
      <w:sz w:val="22"/>
      <w:szCs w:val="22"/>
    </w:rPr>
  </w:style>
  <w:style w:type="paragraph" w:customStyle="1" w:styleId="9BD6F8015A8646C784492BFBDB4194DC">
    <w:name w:val="9BD6F8015A8646C784492BFBDB4194DC"/>
    <w:rsid w:val="00556E23"/>
    <w:pPr>
      <w:spacing w:after="0" w:line="240" w:lineRule="auto"/>
    </w:pPr>
    <w:rPr>
      <w:rFonts w:eastAsiaTheme="minorHAnsi"/>
      <w:sz w:val="22"/>
      <w:szCs w:val="22"/>
    </w:rPr>
  </w:style>
  <w:style w:type="paragraph" w:customStyle="1" w:styleId="2854A6B91C444C77BAC19CCE32EE90DD">
    <w:name w:val="2854A6B91C444C77BAC19CCE32EE90DD"/>
    <w:rsid w:val="00556E23"/>
    <w:pPr>
      <w:spacing w:after="0" w:line="240"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E4F33-FAEB-41E1-A6B8-F35B8993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1374</Characters>
  <Application>Microsoft Office Word</Application>
  <DocSecurity>0</DocSecurity>
  <Lines>34</Lines>
  <Paragraphs>17</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Bussell</dc:creator>
  <cp:keywords/>
  <dc:description/>
  <cp:lastModifiedBy>Kate Marzen</cp:lastModifiedBy>
  <cp:revision>3</cp:revision>
  <dcterms:created xsi:type="dcterms:W3CDTF">2025-03-03T16:24:00Z</dcterms:created>
  <dcterms:modified xsi:type="dcterms:W3CDTF">2026-03-31T18:00:00Z</dcterms:modified>
</cp:coreProperties>
</file>